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D1764">
        <w:rPr>
          <w:b/>
          <w:sz w:val="26"/>
          <w:szCs w:val="26"/>
        </w:rPr>
        <w:t>10 августа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D1764">
            <w:pPr>
              <w:spacing w:line="276" w:lineRule="auto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D1764" w:rsidRPr="009D1764">
              <w:t>промышленного компьютера и мониторов для УТЦ и ВГСО ПАО «Славнефть-ЯНОС»</w:t>
            </w:r>
            <w:r w:rsidR="00956AC4" w:rsidRPr="00912D34">
              <w:t xml:space="preserve"> </w:t>
            </w:r>
            <w:r w:rsidRPr="00912D34">
              <w:t>(ПДО №</w:t>
            </w:r>
            <w:r w:rsidR="009D1764">
              <w:t>362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D1764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D1764" w:rsidRPr="009D1764">
              <w:t>промышленного компьютера и мониторов для УТЦ и ВГСО ПАО «Славнефть-ЯНОС» (ПДО №362-СС-2023).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9D1764" w:rsidRPr="009D1764">
              <w:t>промышленного компьютера и мониторов для УТЦ и ВГСО ПАО «Славнефть-ЯНОС» (ПДО №362-СС-2023)</w:t>
            </w:r>
            <w:r w:rsidR="009D176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9D1764" w:rsidRPr="009D1764">
              <w:t>По лоту №1 поз. 1,2: ООО «Лэптоп»</w:t>
            </w:r>
            <w:r w:rsidR="009D1764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1764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44E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2023-08-15T05:45:00Z</cp:lastPrinted>
  <dcterms:created xsi:type="dcterms:W3CDTF">2014-10-02T08:02:00Z</dcterms:created>
  <dcterms:modified xsi:type="dcterms:W3CDTF">2023-08-15T05:45:00Z</dcterms:modified>
</cp:coreProperties>
</file>